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09" w:rsidRPr="00DC2009" w:rsidRDefault="00DC2009" w:rsidP="00DC2009">
      <w:pPr>
        <w:jc w:val="center"/>
        <w:rPr>
          <w:rFonts w:ascii="Times New Roman" w:hAnsi="Times New Roman" w:cs="Times New Roman"/>
          <w:b/>
          <w:sz w:val="32"/>
          <w:szCs w:val="32"/>
        </w:rPr>
      </w:pPr>
      <w:r w:rsidRPr="00DC2009">
        <w:rPr>
          <w:rFonts w:ascii="Times New Roman" w:hAnsi="Times New Roman" w:cs="Times New Roman"/>
          <w:b/>
          <w:sz w:val="32"/>
          <w:szCs w:val="32"/>
        </w:rPr>
        <w:t>ANKARA ÜNİVERSİTESİ HUKUK FAKÜLTESİ</w:t>
      </w:r>
    </w:p>
    <w:p w:rsidR="00DC2009" w:rsidRPr="00DC2009" w:rsidRDefault="00DC2009" w:rsidP="00DC2009">
      <w:pPr>
        <w:jc w:val="center"/>
        <w:rPr>
          <w:rFonts w:ascii="Times New Roman" w:hAnsi="Times New Roman" w:cs="Times New Roman"/>
          <w:b/>
          <w:sz w:val="32"/>
          <w:szCs w:val="32"/>
        </w:rPr>
      </w:pPr>
      <w:r w:rsidRPr="00DC2009">
        <w:rPr>
          <w:rFonts w:ascii="Times New Roman" w:hAnsi="Times New Roman" w:cs="Times New Roman"/>
          <w:b/>
          <w:sz w:val="32"/>
          <w:szCs w:val="32"/>
        </w:rPr>
        <w:t>İNSAN HAKLARI HUKUK KLİNİKLERİ</w:t>
      </w:r>
    </w:p>
    <w:p w:rsidR="00DC2009" w:rsidRPr="00DC2009" w:rsidRDefault="00DC2009" w:rsidP="00DC2009">
      <w:pPr>
        <w:jc w:val="center"/>
        <w:rPr>
          <w:rFonts w:ascii="Times New Roman" w:hAnsi="Times New Roman" w:cs="Times New Roman"/>
          <w:b/>
          <w:color w:val="222222"/>
          <w:sz w:val="32"/>
          <w:szCs w:val="32"/>
          <w:shd w:val="clear" w:color="auto" w:fill="FFFFFF"/>
        </w:rPr>
      </w:pPr>
      <w:r w:rsidRPr="00DC2009">
        <w:rPr>
          <w:rFonts w:ascii="Times New Roman" w:hAnsi="Times New Roman" w:cs="Times New Roman"/>
          <w:b/>
          <w:color w:val="222222"/>
          <w:sz w:val="32"/>
          <w:szCs w:val="32"/>
          <w:shd w:val="clear" w:color="auto" w:fill="FFFFFF"/>
        </w:rPr>
        <w:t>HASTA HAKLARI HUKUK KLİNİĞİ</w:t>
      </w:r>
    </w:p>
    <w:p w:rsidR="00DC2009" w:rsidRPr="00DC2009" w:rsidRDefault="00DC2009">
      <w:pPr>
        <w:rPr>
          <w:rFonts w:ascii="Times New Roman" w:hAnsi="Times New Roman" w:cs="Times New Roman"/>
          <w:color w:val="222222"/>
          <w:sz w:val="19"/>
          <w:szCs w:val="19"/>
          <w:shd w:val="clear" w:color="auto" w:fill="FFFFFF"/>
        </w:rPr>
      </w:pPr>
    </w:p>
    <w:p w:rsidR="00A06720" w:rsidRPr="00DC2009" w:rsidRDefault="007709BE">
      <w:pPr>
        <w:rPr>
          <w:sz w:val="24"/>
          <w:szCs w:val="24"/>
        </w:rPr>
      </w:pPr>
      <w:proofErr w:type="gramStart"/>
      <w:r w:rsidRPr="00DC2009">
        <w:rPr>
          <w:rFonts w:ascii="Times New Roman" w:hAnsi="Times New Roman" w:cs="Times New Roman"/>
          <w:color w:val="222222"/>
          <w:sz w:val="24"/>
          <w:szCs w:val="24"/>
          <w:shd w:val="clear" w:color="auto" w:fill="FFFFFF"/>
        </w:rPr>
        <w:t xml:space="preserve">İnsan hakları hukuk kliniklerinden biri olan ve danışmanlığını Yrd. </w:t>
      </w:r>
      <w:proofErr w:type="gramEnd"/>
      <w:r w:rsidRPr="00DC2009">
        <w:rPr>
          <w:rFonts w:ascii="Times New Roman" w:hAnsi="Times New Roman" w:cs="Times New Roman"/>
          <w:color w:val="222222"/>
          <w:sz w:val="24"/>
          <w:szCs w:val="24"/>
          <w:shd w:val="clear" w:color="auto" w:fill="FFFFFF"/>
        </w:rPr>
        <w:t>Doç. Dr. Vehbi Umut Erkan hocamızın yaptığı hasta hakları</w:t>
      </w:r>
      <w:bookmarkStart w:id="0" w:name="_GoBack"/>
      <w:bookmarkEnd w:id="0"/>
      <w:r w:rsidRPr="00DC2009">
        <w:rPr>
          <w:rFonts w:ascii="Times New Roman" w:hAnsi="Times New Roman" w:cs="Times New Roman"/>
          <w:color w:val="222222"/>
          <w:sz w:val="24"/>
          <w:szCs w:val="24"/>
          <w:shd w:val="clear" w:color="auto" w:fill="FFFFFF"/>
        </w:rPr>
        <w:t xml:space="preserve"> hukuk kliniğinde amaç; iki farklı ana disiplin tıp ve hukuk dallarının kesişim noktalarından biri olan hasta haklarını yasal dayanağı kapsamında ele almak ve farklı konu başlıkları altında çalışmada görev alan arkadaşlarımla beraber yaptığımız araştırmalarla bilgilerimizi paylaşmak, tartışmak ve geliştirmek oldu.</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 xml:space="preserve">Bu kapsamda 8 kişilik çalışma grubumuzda her birimiz farklı konuları inceleme olamadı </w:t>
      </w:r>
      <w:proofErr w:type="spellStart"/>
      <w:proofErr w:type="gramStart"/>
      <w:r w:rsidRPr="00DC2009">
        <w:rPr>
          <w:rFonts w:ascii="Times New Roman" w:hAnsi="Times New Roman" w:cs="Times New Roman"/>
          <w:color w:val="222222"/>
          <w:sz w:val="24"/>
          <w:szCs w:val="24"/>
          <w:shd w:val="clear" w:color="auto" w:fill="FFFFFF"/>
        </w:rPr>
        <w:t>bulduk.Araştırmalarımız</w:t>
      </w:r>
      <w:proofErr w:type="spellEnd"/>
      <w:proofErr w:type="gramEnd"/>
      <w:r w:rsidRPr="00DC2009">
        <w:rPr>
          <w:rFonts w:ascii="Times New Roman" w:hAnsi="Times New Roman" w:cs="Times New Roman"/>
          <w:color w:val="222222"/>
          <w:sz w:val="24"/>
          <w:szCs w:val="24"/>
          <w:shd w:val="clear" w:color="auto" w:fill="FFFFFF"/>
        </w:rPr>
        <w:t xml:space="preserve"> neticesinde oluşturduğumuz metinlerimizi hem birbirimize sunduk hem de bu çalışmalar üzerinde tartışmalar yürüttük.</w:t>
      </w:r>
      <w:r w:rsidRPr="00DC2009">
        <w:rPr>
          <w:rFonts w:ascii="Times New Roman" w:hAnsi="Times New Roman" w:cs="Times New Roman"/>
          <w:color w:val="222222"/>
          <w:sz w:val="24"/>
          <w:szCs w:val="24"/>
        </w:rPr>
        <w:br/>
      </w:r>
      <w:proofErr w:type="gramStart"/>
      <w:r w:rsidRPr="00DC2009">
        <w:rPr>
          <w:rFonts w:ascii="Times New Roman" w:hAnsi="Times New Roman" w:cs="Times New Roman"/>
          <w:color w:val="222222"/>
          <w:sz w:val="24"/>
          <w:szCs w:val="24"/>
          <w:shd w:val="clear" w:color="auto" w:fill="FFFFFF"/>
        </w:rPr>
        <w:t>Ele aldığımız konu başlıkları şöyle:</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 xml:space="preserve">-Tıbbi </w:t>
      </w:r>
      <w:proofErr w:type="spellStart"/>
      <w:r w:rsidRPr="00DC2009">
        <w:rPr>
          <w:rFonts w:ascii="Times New Roman" w:hAnsi="Times New Roman" w:cs="Times New Roman"/>
          <w:color w:val="222222"/>
          <w:sz w:val="24"/>
          <w:szCs w:val="24"/>
          <w:shd w:val="clear" w:color="auto" w:fill="FFFFFF"/>
        </w:rPr>
        <w:t>malpraktis</w:t>
      </w:r>
      <w:proofErr w:type="spellEnd"/>
      <w:r w:rsidRPr="00DC2009">
        <w:rPr>
          <w:rFonts w:ascii="Times New Roman" w:hAnsi="Times New Roman" w:cs="Times New Roman"/>
          <w:color w:val="222222"/>
          <w:sz w:val="24"/>
          <w:szCs w:val="24"/>
          <w:shd w:val="clear" w:color="auto" w:fill="FFFFFF"/>
        </w:rPr>
        <w:t xml:space="preserve"> ve hekimin hukuki sorumluluğu</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-Teşhis ve Tedavi Sözleşmesi</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-Hasta haklarının tüketici hukuku boyutu ve 6502 sayılı Tüketicinin korunması hakkında kanun hükümlerinin uygulanması</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 xml:space="preserve">-Ulusal ve </w:t>
      </w:r>
      <w:proofErr w:type="spellStart"/>
      <w:r w:rsidRPr="00DC2009">
        <w:rPr>
          <w:rFonts w:ascii="Times New Roman" w:hAnsi="Times New Roman" w:cs="Times New Roman"/>
          <w:color w:val="222222"/>
          <w:sz w:val="24"/>
          <w:szCs w:val="24"/>
          <w:shd w:val="clear" w:color="auto" w:fill="FFFFFF"/>
        </w:rPr>
        <w:t>uluslarası</w:t>
      </w:r>
      <w:proofErr w:type="spellEnd"/>
      <w:r w:rsidRPr="00DC2009">
        <w:rPr>
          <w:rFonts w:ascii="Times New Roman" w:hAnsi="Times New Roman" w:cs="Times New Roman"/>
          <w:color w:val="222222"/>
          <w:sz w:val="24"/>
          <w:szCs w:val="24"/>
          <w:shd w:val="clear" w:color="auto" w:fill="FFFFFF"/>
        </w:rPr>
        <w:t xml:space="preserve"> hukukta hasta hakları </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-Tıp etiği ve mahremiyet hakkı</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-Tutuklu ve hükümlülerin sağlık hakkı</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-İlaç sektörü ve reklam: İlacın reklamı olur mu?</w:t>
      </w:r>
      <w:proofErr w:type="gramEnd"/>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-Aydınlatılmış Onam</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Ayrıca çalışmalarımızda;</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-1982 Anayasası, Türk Borçlar Kanunu, Türk Medeni Kanunu, Türk Ticaret Kanunu, Türk Ceza Kanunu, Tüketicinin Korunması Hakkında Kanun, Avrupa İnsan Hakları sözleşmesi ve Birleşmiş Milletler Belgeleri</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 xml:space="preserve">- Hasta Hakları Yönetmeliği, Tıbbi Deontoloji Tüzüğü, Tababet ve </w:t>
      </w:r>
      <w:proofErr w:type="spellStart"/>
      <w:r w:rsidRPr="00DC2009">
        <w:rPr>
          <w:rFonts w:ascii="Times New Roman" w:hAnsi="Times New Roman" w:cs="Times New Roman"/>
          <w:color w:val="222222"/>
          <w:sz w:val="24"/>
          <w:szCs w:val="24"/>
          <w:shd w:val="clear" w:color="auto" w:fill="FFFFFF"/>
        </w:rPr>
        <w:t>Şuabatı</w:t>
      </w:r>
      <w:proofErr w:type="spellEnd"/>
      <w:r w:rsidRPr="00DC2009">
        <w:rPr>
          <w:rFonts w:ascii="Times New Roman" w:hAnsi="Times New Roman" w:cs="Times New Roman"/>
          <w:color w:val="222222"/>
          <w:sz w:val="24"/>
          <w:szCs w:val="24"/>
          <w:shd w:val="clear" w:color="auto" w:fill="FFFFFF"/>
        </w:rPr>
        <w:t xml:space="preserve"> Sanatlarının Tarzı icrasına dair kanun, Hekimlik Meslek Etiği Kuralları ve Türk Tabipler Birliği Kanunu, Reklam Yönetmeliği, İlaç İspençiyari ve Müstahzarlar Hakkında Kanun’ </w:t>
      </w:r>
      <w:proofErr w:type="gramStart"/>
      <w:r w:rsidRPr="00DC2009">
        <w:rPr>
          <w:rFonts w:ascii="Times New Roman" w:hAnsi="Times New Roman" w:cs="Times New Roman"/>
          <w:color w:val="222222"/>
          <w:sz w:val="24"/>
          <w:szCs w:val="24"/>
          <w:shd w:val="clear" w:color="auto" w:fill="FFFFFF"/>
        </w:rPr>
        <w:t>dan</w:t>
      </w:r>
      <w:proofErr w:type="gramEnd"/>
      <w:r w:rsidRPr="00DC2009">
        <w:rPr>
          <w:rFonts w:ascii="Times New Roman" w:hAnsi="Times New Roman" w:cs="Times New Roman"/>
          <w:color w:val="222222"/>
          <w:sz w:val="24"/>
          <w:szCs w:val="24"/>
          <w:shd w:val="clear" w:color="auto" w:fill="FFFFFF"/>
        </w:rPr>
        <w:t xml:space="preserve"> yararlandık.</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Özetle günlük hayatta karşılaştığımız hasta statüsündeki kişinin ne gibi hakları olduğunu, özellikle etik bağlamında hasta- hekim ilişkisini de göz önünde tutarak incelemeye çalıştık. Ayrıca hekim açısından hasta haklarının değerlendirilmesi, hekimin sorumluluğu ve medikal sektör üzerinden hasta hakları da çalışmalarımız arasında irdelendi.</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 xml:space="preserve">8 kişilik bir grubumuz olduğuna değinmiştik. Malum okulumuz çok kalabalık ama biz bu ortamda hem çok iyi paylaşımlar hem de tartışmalar yaptık. Bu süreçte birbirimize de tanıma </w:t>
      </w:r>
      <w:proofErr w:type="gramStart"/>
      <w:r w:rsidRPr="00DC2009">
        <w:rPr>
          <w:rFonts w:ascii="Times New Roman" w:hAnsi="Times New Roman" w:cs="Times New Roman"/>
          <w:color w:val="222222"/>
          <w:sz w:val="24"/>
          <w:szCs w:val="24"/>
          <w:shd w:val="clear" w:color="auto" w:fill="FFFFFF"/>
        </w:rPr>
        <w:t>imkanı</w:t>
      </w:r>
      <w:proofErr w:type="gramEnd"/>
      <w:r w:rsidRPr="00DC2009">
        <w:rPr>
          <w:rFonts w:ascii="Times New Roman" w:hAnsi="Times New Roman" w:cs="Times New Roman"/>
          <w:color w:val="222222"/>
          <w:sz w:val="24"/>
          <w:szCs w:val="24"/>
          <w:shd w:val="clear" w:color="auto" w:fill="FFFFFF"/>
        </w:rPr>
        <w:t xml:space="preserve"> da bulduk. </w:t>
      </w:r>
      <w:r w:rsidRPr="00DC2009">
        <w:rPr>
          <w:rFonts w:ascii="Times New Roman" w:hAnsi="Times New Roman" w:cs="Times New Roman"/>
          <w:color w:val="222222"/>
          <w:sz w:val="24"/>
          <w:szCs w:val="24"/>
        </w:rPr>
        <w:br/>
      </w:r>
      <w:r w:rsidRPr="00DC2009">
        <w:rPr>
          <w:rFonts w:ascii="Times New Roman" w:hAnsi="Times New Roman" w:cs="Times New Roman"/>
          <w:color w:val="222222"/>
          <w:sz w:val="24"/>
          <w:szCs w:val="24"/>
          <w:shd w:val="clear" w:color="auto" w:fill="FFFFFF"/>
        </w:rPr>
        <w:t>Öncelikle Gülriz hocamıza sonra bizlere klinikler vasıtasıyla katkısı fazla olan Vehbi Umut hocamıza teşekkürü borç biliriz. Teşekkür ederiz.</w:t>
      </w:r>
      <w:r w:rsidRPr="00DC2009">
        <w:rPr>
          <w:rFonts w:ascii="Arial" w:hAnsi="Arial" w:cs="Arial"/>
          <w:color w:val="222222"/>
          <w:sz w:val="24"/>
          <w:szCs w:val="24"/>
        </w:rPr>
        <w:br/>
      </w:r>
    </w:p>
    <w:sectPr w:rsidR="00A06720" w:rsidRPr="00DC2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0C"/>
    <w:rsid w:val="000F540C"/>
    <w:rsid w:val="007709BE"/>
    <w:rsid w:val="00A06720"/>
    <w:rsid w:val="00DC2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0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0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İçi Adalet</dc:creator>
  <cp:keywords/>
  <dc:description/>
  <cp:lastModifiedBy>Ev İçi Adalet</cp:lastModifiedBy>
  <cp:revision>4</cp:revision>
  <dcterms:created xsi:type="dcterms:W3CDTF">2018-05-04T15:36:00Z</dcterms:created>
  <dcterms:modified xsi:type="dcterms:W3CDTF">2018-05-04T15:45:00Z</dcterms:modified>
</cp:coreProperties>
</file>